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E05" w:rsidRDefault="00400757" w:rsidP="0040075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Name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________________________________________________ Date:_____________ Class:___________</w:t>
      </w:r>
    </w:p>
    <w:p w:rsidR="00400757" w:rsidRDefault="00400757" w:rsidP="00400757">
      <w:pPr>
        <w:spacing w:after="0" w:line="240" w:lineRule="auto"/>
        <w:rPr>
          <w:rFonts w:ascii="Arial" w:hAnsi="Arial" w:cs="Arial"/>
        </w:rPr>
      </w:pPr>
    </w:p>
    <w:p w:rsidR="00400757" w:rsidRPr="00F6062E" w:rsidRDefault="00400757" w:rsidP="00400757">
      <w:pPr>
        <w:spacing w:after="0" w:line="240" w:lineRule="auto"/>
        <w:jc w:val="center"/>
        <w:rPr>
          <w:rFonts w:ascii="Arial" w:hAnsi="Arial" w:cs="Arial"/>
          <w:b/>
          <w:sz w:val="27"/>
          <w:szCs w:val="27"/>
        </w:rPr>
      </w:pPr>
      <w:r w:rsidRPr="00F6062E">
        <w:rPr>
          <w:rFonts w:ascii="Arial" w:hAnsi="Arial" w:cs="Arial"/>
          <w:b/>
          <w:sz w:val="27"/>
          <w:szCs w:val="27"/>
        </w:rPr>
        <w:t>Content Reading Guide: World War I Part 3</w:t>
      </w:r>
    </w:p>
    <w:p w:rsidR="00400757" w:rsidRPr="00F6062E" w:rsidRDefault="00400757" w:rsidP="00400757">
      <w:pPr>
        <w:spacing w:after="0" w:line="240" w:lineRule="auto"/>
        <w:rPr>
          <w:rFonts w:ascii="Arial" w:hAnsi="Arial" w:cs="Arial"/>
          <w:sz w:val="27"/>
          <w:szCs w:val="27"/>
        </w:rPr>
      </w:pPr>
    </w:p>
    <w:p w:rsidR="00400757" w:rsidRPr="00F6062E" w:rsidRDefault="00F6062E" w:rsidP="00F6062E">
      <w:pPr>
        <w:spacing w:after="0" w:line="240" w:lineRule="auto"/>
        <w:ind w:firstLine="720"/>
        <w:rPr>
          <w:rFonts w:ascii="Arial" w:hAnsi="Arial" w:cs="Arial"/>
          <w:sz w:val="27"/>
          <w:szCs w:val="27"/>
        </w:rPr>
      </w:pPr>
      <w:r w:rsidRPr="00F6062E">
        <w:rPr>
          <w:rFonts w:ascii="Arial" w:hAnsi="Arial" w:cs="Arial"/>
          <w:bCs/>
          <w:sz w:val="27"/>
          <w:szCs w:val="27"/>
        </w:rPr>
        <w:t xml:space="preserve">Due to the USA joining WW I, </w:t>
      </w:r>
      <w:r w:rsidRPr="00F6062E">
        <w:rPr>
          <w:rFonts w:ascii="Arial" w:hAnsi="Arial" w:cs="Arial"/>
          <w:sz w:val="27"/>
          <w:szCs w:val="27"/>
        </w:rPr>
        <w:t>i</w:t>
      </w:r>
      <w:r w:rsidR="00400757" w:rsidRPr="00F6062E">
        <w:rPr>
          <w:rFonts w:ascii="Arial" w:hAnsi="Arial" w:cs="Arial"/>
          <w:sz w:val="27"/>
          <w:szCs w:val="27"/>
        </w:rPr>
        <w:t xml:space="preserve">ndustry had radically changed the economy and mass produced items abounded. The economy was refocused to produce weapons and military supplies. Consumer goods were decreased to produce more war supplies. </w:t>
      </w:r>
      <w:r w:rsidRPr="00F6062E">
        <w:rPr>
          <w:rFonts w:ascii="Arial" w:hAnsi="Arial" w:cs="Arial"/>
          <w:sz w:val="27"/>
          <w:szCs w:val="27"/>
        </w:rPr>
        <w:t xml:space="preserve">President </w:t>
      </w:r>
      <w:r w:rsidR="00400757" w:rsidRPr="00F6062E">
        <w:rPr>
          <w:rFonts w:ascii="Arial" w:hAnsi="Arial" w:cs="Arial"/>
          <w:sz w:val="27"/>
          <w:szCs w:val="27"/>
        </w:rPr>
        <w:t xml:space="preserve">Woodrow Wilson used his war time power to fix prices and regulate production to ensure that the economy was primarily focused on the war effort. </w:t>
      </w:r>
    </w:p>
    <w:p w:rsidR="00400757" w:rsidRPr="00F6062E" w:rsidRDefault="00400757" w:rsidP="00400757">
      <w:pPr>
        <w:spacing w:after="0" w:line="240" w:lineRule="auto"/>
        <w:rPr>
          <w:rFonts w:ascii="Arial" w:hAnsi="Arial" w:cs="Arial"/>
          <w:sz w:val="27"/>
          <w:szCs w:val="27"/>
        </w:rPr>
      </w:pPr>
    </w:p>
    <w:p w:rsidR="00400757" w:rsidRPr="00F6062E" w:rsidRDefault="00400757" w:rsidP="00F6062E">
      <w:pPr>
        <w:spacing w:after="0" w:line="240" w:lineRule="auto"/>
        <w:ind w:firstLine="720"/>
        <w:rPr>
          <w:rFonts w:ascii="Arial" w:hAnsi="Arial" w:cs="Arial"/>
          <w:sz w:val="27"/>
          <w:szCs w:val="27"/>
        </w:rPr>
      </w:pPr>
      <w:r w:rsidRPr="00F6062E">
        <w:rPr>
          <w:rFonts w:ascii="Arial" w:hAnsi="Arial" w:cs="Arial"/>
          <w:sz w:val="27"/>
          <w:szCs w:val="27"/>
        </w:rPr>
        <w:t xml:space="preserve">Business profited and salaries increase. Yet, families struggled due to inflation. </w:t>
      </w:r>
      <w:r w:rsidR="00F6062E" w:rsidRPr="00F6062E">
        <w:rPr>
          <w:rFonts w:ascii="Arial" w:hAnsi="Arial" w:cs="Arial"/>
          <w:sz w:val="27"/>
          <w:szCs w:val="27"/>
        </w:rPr>
        <w:t>Many u</w:t>
      </w:r>
      <w:r w:rsidRPr="00F6062E">
        <w:rPr>
          <w:rFonts w:ascii="Arial" w:hAnsi="Arial" w:cs="Arial"/>
          <w:sz w:val="27"/>
          <w:szCs w:val="27"/>
        </w:rPr>
        <w:t>nions were angry</w:t>
      </w:r>
      <w:r w:rsidR="00F6062E" w:rsidRPr="00F6062E">
        <w:rPr>
          <w:rFonts w:ascii="Arial" w:hAnsi="Arial" w:cs="Arial"/>
          <w:sz w:val="27"/>
          <w:szCs w:val="27"/>
        </w:rPr>
        <w:t xml:space="preserve"> due to these economic conditions. Stock</w:t>
      </w:r>
      <w:r w:rsidRPr="00F6062E">
        <w:rPr>
          <w:rFonts w:ascii="Arial" w:hAnsi="Arial" w:cs="Arial"/>
          <w:sz w:val="27"/>
          <w:szCs w:val="27"/>
        </w:rPr>
        <w:t>holders gained immense wealth, whil</w:t>
      </w:r>
      <w:r w:rsidR="00F6062E" w:rsidRPr="00F6062E">
        <w:rPr>
          <w:rFonts w:ascii="Arial" w:hAnsi="Arial" w:cs="Arial"/>
          <w:sz w:val="27"/>
          <w:szCs w:val="27"/>
        </w:rPr>
        <w:t>e the laborers suffered. 6,000 s</w:t>
      </w:r>
      <w:r w:rsidRPr="00F6062E">
        <w:rPr>
          <w:rFonts w:ascii="Arial" w:hAnsi="Arial" w:cs="Arial"/>
          <w:sz w:val="27"/>
          <w:szCs w:val="27"/>
        </w:rPr>
        <w:t xml:space="preserve">trikes occurred during the war. </w:t>
      </w:r>
      <w:r w:rsidRPr="00F6062E">
        <w:rPr>
          <w:rFonts w:ascii="Arial" w:hAnsi="Arial" w:cs="Arial"/>
          <w:b/>
          <w:sz w:val="27"/>
          <w:szCs w:val="27"/>
        </w:rPr>
        <w:t>The Food Administration</w:t>
      </w:r>
      <w:r w:rsidRPr="00F6062E">
        <w:rPr>
          <w:rFonts w:ascii="Arial" w:hAnsi="Arial" w:cs="Arial"/>
          <w:sz w:val="27"/>
          <w:szCs w:val="27"/>
        </w:rPr>
        <w:t xml:space="preserve"> formed to ration food and encourage others to create </w:t>
      </w:r>
      <w:r w:rsidRPr="00F6062E">
        <w:rPr>
          <w:rFonts w:ascii="Arial" w:hAnsi="Arial" w:cs="Arial"/>
          <w:b/>
          <w:sz w:val="27"/>
          <w:szCs w:val="27"/>
        </w:rPr>
        <w:t>“victory gardens”</w:t>
      </w:r>
      <w:r w:rsidRPr="00F6062E">
        <w:rPr>
          <w:rFonts w:ascii="Arial" w:hAnsi="Arial" w:cs="Arial"/>
          <w:sz w:val="27"/>
          <w:szCs w:val="27"/>
        </w:rPr>
        <w:t xml:space="preserve"> for citizens to grow their own food to increase the food supply sent to troops.</w:t>
      </w:r>
      <w:r w:rsidR="00F6062E" w:rsidRPr="00F6062E">
        <w:rPr>
          <w:rFonts w:ascii="Arial" w:hAnsi="Arial" w:cs="Arial"/>
          <w:sz w:val="27"/>
          <w:szCs w:val="27"/>
        </w:rPr>
        <w:t xml:space="preserve"> </w:t>
      </w:r>
      <w:r w:rsidRPr="00F6062E">
        <w:rPr>
          <w:rFonts w:ascii="Arial" w:hAnsi="Arial" w:cs="Arial"/>
          <w:sz w:val="27"/>
          <w:szCs w:val="27"/>
        </w:rPr>
        <w:t xml:space="preserve">It was going to cost America to support the war in Europe. Increased taxes and the purchasing of war </w:t>
      </w:r>
      <w:bookmarkStart w:id="0" w:name="_GoBack"/>
      <w:bookmarkEnd w:id="0"/>
      <w:r w:rsidRPr="00F6062E">
        <w:rPr>
          <w:rFonts w:ascii="Arial" w:hAnsi="Arial" w:cs="Arial"/>
          <w:sz w:val="27"/>
          <w:szCs w:val="27"/>
        </w:rPr>
        <w:t>bonds were needed to finance the effort.</w:t>
      </w:r>
      <w:r w:rsidR="00F6062E" w:rsidRPr="00F6062E">
        <w:rPr>
          <w:rFonts w:ascii="Arial" w:hAnsi="Arial" w:cs="Arial"/>
          <w:sz w:val="27"/>
          <w:szCs w:val="27"/>
        </w:rPr>
        <w:t xml:space="preserve"> </w:t>
      </w:r>
      <w:r w:rsidRPr="00F6062E">
        <w:rPr>
          <w:rFonts w:ascii="Arial" w:hAnsi="Arial" w:cs="Arial"/>
          <w:b/>
          <w:bCs/>
          <w:sz w:val="27"/>
          <w:szCs w:val="27"/>
        </w:rPr>
        <w:t xml:space="preserve">Propaganda, </w:t>
      </w:r>
      <w:r w:rsidRPr="00F6062E">
        <w:rPr>
          <w:rFonts w:ascii="Arial" w:hAnsi="Arial" w:cs="Arial"/>
          <w:sz w:val="27"/>
          <w:szCs w:val="27"/>
        </w:rPr>
        <w:t xml:space="preserve">the use of media to stir emotional responses from individuals, was used to convince the USA to support the war effort. </w:t>
      </w:r>
      <w:r w:rsidRPr="00F6062E">
        <w:rPr>
          <w:rFonts w:ascii="Arial" w:hAnsi="Arial" w:cs="Arial"/>
          <w:b/>
          <w:sz w:val="27"/>
          <w:szCs w:val="27"/>
        </w:rPr>
        <w:t>The Committee on Public Information</w:t>
      </w:r>
      <w:r w:rsidRPr="00F6062E">
        <w:rPr>
          <w:rFonts w:ascii="Arial" w:hAnsi="Arial" w:cs="Arial"/>
          <w:sz w:val="27"/>
          <w:szCs w:val="27"/>
        </w:rPr>
        <w:t xml:space="preserve"> was the government entity responsible for producing propaganda. </w:t>
      </w:r>
      <w:r w:rsidRPr="00F6062E">
        <w:rPr>
          <w:rFonts w:ascii="Arial" w:hAnsi="Arial" w:cs="Arial"/>
          <w:b/>
          <w:bCs/>
          <w:sz w:val="27"/>
          <w:szCs w:val="27"/>
        </w:rPr>
        <w:t xml:space="preserve">George Creel </w:t>
      </w:r>
      <w:r w:rsidRPr="00F6062E">
        <w:rPr>
          <w:rFonts w:ascii="Arial" w:hAnsi="Arial" w:cs="Arial"/>
          <w:sz w:val="27"/>
          <w:szCs w:val="27"/>
        </w:rPr>
        <w:t xml:space="preserve">created paintings, posters, cartoons, books, pamphlets, and other forms of persuasion. </w:t>
      </w:r>
    </w:p>
    <w:p w:rsidR="00F6062E" w:rsidRPr="00F6062E" w:rsidRDefault="00F6062E" w:rsidP="00F6062E">
      <w:pPr>
        <w:spacing w:after="0" w:line="240" w:lineRule="auto"/>
        <w:rPr>
          <w:rFonts w:ascii="Arial" w:hAnsi="Arial" w:cs="Arial"/>
          <w:b/>
          <w:bCs/>
          <w:sz w:val="27"/>
          <w:szCs w:val="27"/>
        </w:rPr>
      </w:pPr>
    </w:p>
    <w:p w:rsidR="00400757" w:rsidRPr="00F6062E" w:rsidRDefault="00400757" w:rsidP="00F6062E">
      <w:pPr>
        <w:spacing w:after="0" w:line="240" w:lineRule="auto"/>
        <w:ind w:firstLine="720"/>
        <w:rPr>
          <w:rFonts w:ascii="Arial" w:hAnsi="Arial" w:cs="Arial"/>
          <w:sz w:val="27"/>
          <w:szCs w:val="27"/>
        </w:rPr>
      </w:pPr>
      <w:r w:rsidRPr="00F6062E">
        <w:rPr>
          <w:rFonts w:ascii="Arial" w:hAnsi="Arial" w:cs="Arial"/>
          <w:sz w:val="27"/>
          <w:szCs w:val="27"/>
        </w:rPr>
        <w:t>Anti-Immigrant Hysteria spread across the USA against Germans.</w:t>
      </w:r>
      <w:r w:rsidR="00F6062E" w:rsidRPr="00F6062E">
        <w:rPr>
          <w:rFonts w:ascii="Arial" w:hAnsi="Arial" w:cs="Arial"/>
          <w:sz w:val="27"/>
          <w:szCs w:val="27"/>
        </w:rPr>
        <w:t xml:space="preserve"> </w:t>
      </w:r>
      <w:r w:rsidRPr="00F6062E">
        <w:rPr>
          <w:rFonts w:ascii="Arial" w:hAnsi="Arial" w:cs="Arial"/>
          <w:sz w:val="27"/>
          <w:szCs w:val="27"/>
        </w:rPr>
        <w:t>Germans lost job and many faced verbal and physical abuse. Businesses stopped playing Beethoven. Ger</w:t>
      </w:r>
      <w:r w:rsidR="00F6062E">
        <w:rPr>
          <w:rFonts w:ascii="Arial" w:hAnsi="Arial" w:cs="Arial"/>
          <w:sz w:val="27"/>
          <w:szCs w:val="27"/>
        </w:rPr>
        <w:t xml:space="preserve">man towns changed their names. </w:t>
      </w:r>
      <w:r w:rsidRPr="00F6062E">
        <w:rPr>
          <w:rFonts w:ascii="Arial" w:hAnsi="Arial" w:cs="Arial"/>
          <w:sz w:val="27"/>
          <w:szCs w:val="27"/>
        </w:rPr>
        <w:t>Violence against Germans manifested nationwide. Restaurants called</w:t>
      </w:r>
      <w:r w:rsidR="00F6062E" w:rsidRPr="00F6062E">
        <w:rPr>
          <w:rFonts w:ascii="Arial" w:hAnsi="Arial" w:cs="Arial"/>
          <w:sz w:val="27"/>
          <w:szCs w:val="27"/>
        </w:rPr>
        <w:t xml:space="preserve"> hamburgers “liberty sandwiches</w:t>
      </w:r>
      <w:r w:rsidRPr="00F6062E">
        <w:rPr>
          <w:rFonts w:ascii="Arial" w:hAnsi="Arial" w:cs="Arial"/>
          <w:sz w:val="27"/>
          <w:szCs w:val="27"/>
        </w:rPr>
        <w:t>”</w:t>
      </w:r>
      <w:r w:rsidR="00F6062E" w:rsidRPr="00F6062E">
        <w:rPr>
          <w:rFonts w:ascii="Arial" w:hAnsi="Arial" w:cs="Arial"/>
          <w:sz w:val="27"/>
          <w:szCs w:val="27"/>
        </w:rPr>
        <w:t xml:space="preserve"> to avoid using a German name for the food. </w:t>
      </w:r>
      <w:r w:rsidR="00F6062E" w:rsidRPr="00F6062E">
        <w:rPr>
          <w:rFonts w:ascii="Arial" w:hAnsi="Arial" w:cs="Arial"/>
          <w:bCs/>
          <w:sz w:val="27"/>
          <w:szCs w:val="27"/>
        </w:rPr>
        <w:t xml:space="preserve">Congress also passed </w:t>
      </w:r>
      <w:r w:rsidR="00F6062E" w:rsidRPr="00F6062E">
        <w:rPr>
          <w:rFonts w:ascii="Arial" w:hAnsi="Arial" w:cs="Arial"/>
          <w:b/>
          <w:bCs/>
          <w:sz w:val="27"/>
          <w:szCs w:val="27"/>
        </w:rPr>
        <w:t>the Espionage and Sedition Acts</w:t>
      </w:r>
      <w:r w:rsidR="00F6062E" w:rsidRPr="00F6062E">
        <w:rPr>
          <w:rFonts w:ascii="Arial" w:hAnsi="Arial" w:cs="Arial"/>
          <w:bCs/>
          <w:sz w:val="27"/>
          <w:szCs w:val="27"/>
        </w:rPr>
        <w:t>.</w:t>
      </w:r>
      <w:r w:rsidR="00F6062E" w:rsidRPr="00F6062E">
        <w:rPr>
          <w:rFonts w:ascii="Arial" w:hAnsi="Arial" w:cs="Arial"/>
          <w:b/>
          <w:bCs/>
          <w:sz w:val="27"/>
          <w:szCs w:val="27"/>
        </w:rPr>
        <w:t xml:space="preserve"> </w:t>
      </w:r>
      <w:r w:rsidR="00F6062E" w:rsidRPr="00F6062E">
        <w:rPr>
          <w:rFonts w:ascii="Arial" w:hAnsi="Arial" w:cs="Arial"/>
          <w:sz w:val="27"/>
          <w:szCs w:val="27"/>
        </w:rPr>
        <w:t>Due to these laws</w:t>
      </w:r>
      <w:r w:rsidRPr="00F6062E">
        <w:rPr>
          <w:rFonts w:ascii="Arial" w:hAnsi="Arial" w:cs="Arial"/>
          <w:sz w:val="27"/>
          <w:szCs w:val="27"/>
        </w:rPr>
        <w:t>, a person could go to jail for 20 yea</w:t>
      </w:r>
      <w:r w:rsidR="00F6062E" w:rsidRPr="00F6062E">
        <w:rPr>
          <w:rFonts w:ascii="Arial" w:hAnsi="Arial" w:cs="Arial"/>
          <w:sz w:val="27"/>
          <w:szCs w:val="27"/>
        </w:rPr>
        <w:t xml:space="preserve">rs for merely opposing the war. </w:t>
      </w:r>
      <w:r w:rsidRPr="00F6062E">
        <w:rPr>
          <w:rFonts w:ascii="Arial" w:hAnsi="Arial" w:cs="Arial"/>
          <w:sz w:val="27"/>
          <w:szCs w:val="27"/>
        </w:rPr>
        <w:t>The First Amendment was sever</w:t>
      </w:r>
      <w:r w:rsidR="00F6062E" w:rsidRPr="00F6062E">
        <w:rPr>
          <w:rFonts w:ascii="Arial" w:hAnsi="Arial" w:cs="Arial"/>
          <w:sz w:val="27"/>
          <w:szCs w:val="27"/>
        </w:rPr>
        <w:t xml:space="preserve">ely violated by these measures. </w:t>
      </w:r>
      <w:r w:rsidRPr="00F6062E">
        <w:rPr>
          <w:rFonts w:ascii="Arial" w:hAnsi="Arial" w:cs="Arial"/>
          <w:sz w:val="27"/>
          <w:szCs w:val="27"/>
        </w:rPr>
        <w:t xml:space="preserve">A political leader, </w:t>
      </w:r>
      <w:r w:rsidRPr="00F6062E">
        <w:rPr>
          <w:rFonts w:ascii="Arial" w:hAnsi="Arial" w:cs="Arial"/>
          <w:b/>
          <w:sz w:val="27"/>
          <w:szCs w:val="27"/>
        </w:rPr>
        <w:t>Eugene V. Debs</w:t>
      </w:r>
      <w:r w:rsidRPr="00F6062E">
        <w:rPr>
          <w:rFonts w:ascii="Arial" w:hAnsi="Arial" w:cs="Arial"/>
          <w:sz w:val="27"/>
          <w:szCs w:val="27"/>
        </w:rPr>
        <w:t>, was sentenced to 10 years for critiquing the war effort in Europe.</w:t>
      </w:r>
    </w:p>
    <w:p w:rsidR="00F6062E" w:rsidRPr="00F6062E" w:rsidRDefault="00F6062E" w:rsidP="00F6062E">
      <w:pPr>
        <w:spacing w:after="0" w:line="240" w:lineRule="auto"/>
        <w:rPr>
          <w:rFonts w:ascii="Arial" w:hAnsi="Arial" w:cs="Arial"/>
          <w:b/>
          <w:bCs/>
          <w:sz w:val="27"/>
          <w:szCs w:val="27"/>
        </w:rPr>
      </w:pPr>
    </w:p>
    <w:p w:rsidR="00400757" w:rsidRPr="00F6062E" w:rsidRDefault="00400757" w:rsidP="00F6062E">
      <w:pPr>
        <w:spacing w:after="0" w:line="240" w:lineRule="auto"/>
        <w:ind w:firstLine="720"/>
        <w:rPr>
          <w:rFonts w:ascii="Arial" w:hAnsi="Arial" w:cs="Arial"/>
          <w:sz w:val="27"/>
          <w:szCs w:val="27"/>
        </w:rPr>
      </w:pPr>
      <w:r w:rsidRPr="00F6062E">
        <w:rPr>
          <w:rFonts w:ascii="Arial" w:hAnsi="Arial" w:cs="Arial"/>
          <w:sz w:val="27"/>
          <w:szCs w:val="27"/>
        </w:rPr>
        <w:t xml:space="preserve">Some felt African American support of the war would diminish racism. Yet, others felt </w:t>
      </w:r>
      <w:r w:rsidR="005F730C">
        <w:rPr>
          <w:rFonts w:ascii="Arial" w:hAnsi="Arial" w:cs="Arial"/>
          <w:sz w:val="27"/>
          <w:szCs w:val="27"/>
        </w:rPr>
        <w:t>African Americans</w:t>
      </w:r>
      <w:r w:rsidRPr="00F6062E">
        <w:rPr>
          <w:rFonts w:ascii="Arial" w:hAnsi="Arial" w:cs="Arial"/>
          <w:sz w:val="27"/>
          <w:szCs w:val="27"/>
        </w:rPr>
        <w:t xml:space="preserve"> should not support a racist government.</w:t>
      </w:r>
      <w:r w:rsidR="00F6062E" w:rsidRPr="00F6062E">
        <w:rPr>
          <w:rFonts w:ascii="Arial" w:hAnsi="Arial" w:cs="Arial"/>
          <w:sz w:val="27"/>
          <w:szCs w:val="27"/>
        </w:rPr>
        <w:t xml:space="preserve"> </w:t>
      </w:r>
      <w:r w:rsidRPr="00F6062E">
        <w:rPr>
          <w:rFonts w:ascii="Arial" w:hAnsi="Arial" w:cs="Arial"/>
          <w:sz w:val="27"/>
          <w:szCs w:val="27"/>
        </w:rPr>
        <w:t xml:space="preserve">In </w:t>
      </w:r>
      <w:r w:rsidRPr="00F6062E">
        <w:rPr>
          <w:rFonts w:ascii="Arial" w:hAnsi="Arial" w:cs="Arial"/>
          <w:b/>
          <w:sz w:val="27"/>
          <w:szCs w:val="27"/>
        </w:rPr>
        <w:t>the Great Migration</w:t>
      </w:r>
      <w:r w:rsidRPr="00F6062E">
        <w:rPr>
          <w:rFonts w:ascii="Arial" w:hAnsi="Arial" w:cs="Arial"/>
          <w:sz w:val="27"/>
          <w:szCs w:val="27"/>
        </w:rPr>
        <w:t>, many African Americans moved North from 1916-1930. The migration was caused by Southern racism and the increase of industrial jobs, like at Ford</w:t>
      </w:r>
      <w:r w:rsidR="00F6062E" w:rsidRPr="00F6062E">
        <w:rPr>
          <w:rFonts w:ascii="Arial" w:hAnsi="Arial" w:cs="Arial"/>
          <w:sz w:val="27"/>
          <w:szCs w:val="27"/>
        </w:rPr>
        <w:t xml:space="preserve">, offered to African Americans. </w:t>
      </w:r>
      <w:r w:rsidRPr="00F6062E">
        <w:rPr>
          <w:rFonts w:ascii="Arial" w:hAnsi="Arial" w:cs="Arial"/>
          <w:sz w:val="27"/>
          <w:szCs w:val="27"/>
        </w:rPr>
        <w:t xml:space="preserve">Women worked the jobs that men left behind as they were drafted into war. This was a huge influence on </w:t>
      </w:r>
      <w:r w:rsidRPr="00F6062E">
        <w:rPr>
          <w:rFonts w:ascii="Arial" w:hAnsi="Arial" w:cs="Arial"/>
          <w:b/>
          <w:sz w:val="27"/>
          <w:szCs w:val="27"/>
        </w:rPr>
        <w:t>the 19</w:t>
      </w:r>
      <w:r w:rsidRPr="00F6062E">
        <w:rPr>
          <w:rFonts w:ascii="Arial" w:hAnsi="Arial" w:cs="Arial"/>
          <w:b/>
          <w:sz w:val="27"/>
          <w:szCs w:val="27"/>
          <w:vertAlign w:val="superscript"/>
        </w:rPr>
        <w:t>th</w:t>
      </w:r>
      <w:r w:rsidRPr="00F6062E">
        <w:rPr>
          <w:rFonts w:ascii="Arial" w:hAnsi="Arial" w:cs="Arial"/>
          <w:b/>
          <w:sz w:val="27"/>
          <w:szCs w:val="27"/>
        </w:rPr>
        <w:t xml:space="preserve"> Amendment</w:t>
      </w:r>
      <w:r w:rsidRPr="00F6062E">
        <w:rPr>
          <w:rFonts w:ascii="Arial" w:hAnsi="Arial" w:cs="Arial"/>
          <w:sz w:val="27"/>
          <w:szCs w:val="27"/>
        </w:rPr>
        <w:t xml:space="preserve"> that gave women the right to vote in 1920. </w:t>
      </w:r>
    </w:p>
    <w:p w:rsidR="00400757" w:rsidRPr="00F6062E" w:rsidRDefault="00400757" w:rsidP="00400757">
      <w:pPr>
        <w:spacing w:after="0" w:line="240" w:lineRule="auto"/>
        <w:rPr>
          <w:rFonts w:ascii="Arial" w:hAnsi="Arial" w:cs="Arial"/>
          <w:sz w:val="27"/>
          <w:szCs w:val="27"/>
        </w:rPr>
      </w:pPr>
    </w:p>
    <w:p w:rsidR="00400757" w:rsidRPr="00F6062E" w:rsidRDefault="00F6062E" w:rsidP="00F6062E">
      <w:pPr>
        <w:spacing w:after="0" w:line="240" w:lineRule="auto"/>
        <w:ind w:firstLine="720"/>
        <w:rPr>
          <w:rFonts w:ascii="Arial" w:hAnsi="Arial" w:cs="Arial"/>
          <w:sz w:val="27"/>
          <w:szCs w:val="27"/>
        </w:rPr>
      </w:pPr>
      <w:r w:rsidRPr="00F6062E">
        <w:rPr>
          <w:rFonts w:ascii="Arial" w:hAnsi="Arial" w:cs="Arial"/>
          <w:bCs/>
          <w:sz w:val="27"/>
          <w:szCs w:val="27"/>
        </w:rPr>
        <w:t>During and after World War I, a deadly disease spread around the world.</w:t>
      </w:r>
      <w:r w:rsidRPr="00F6062E">
        <w:rPr>
          <w:rFonts w:ascii="Arial" w:hAnsi="Arial" w:cs="Arial"/>
          <w:b/>
          <w:bCs/>
          <w:sz w:val="27"/>
          <w:szCs w:val="27"/>
        </w:rPr>
        <w:t xml:space="preserve"> </w:t>
      </w:r>
      <w:r w:rsidR="00400757" w:rsidRPr="00F6062E">
        <w:rPr>
          <w:rFonts w:ascii="Arial" w:hAnsi="Arial" w:cs="Arial"/>
          <w:sz w:val="27"/>
          <w:szCs w:val="27"/>
        </w:rPr>
        <w:t xml:space="preserve">From 1918 to 1919, the </w:t>
      </w:r>
      <w:r w:rsidR="00400757" w:rsidRPr="00F6062E">
        <w:rPr>
          <w:rFonts w:ascii="Arial" w:hAnsi="Arial" w:cs="Arial"/>
          <w:b/>
          <w:sz w:val="27"/>
          <w:szCs w:val="27"/>
        </w:rPr>
        <w:t>influenza epidemic</w:t>
      </w:r>
      <w:r w:rsidR="00400757" w:rsidRPr="00F6062E">
        <w:rPr>
          <w:rFonts w:ascii="Arial" w:hAnsi="Arial" w:cs="Arial"/>
          <w:sz w:val="27"/>
          <w:szCs w:val="27"/>
        </w:rPr>
        <w:t xml:space="preserve"> spread killing millions. Many people</w:t>
      </w:r>
      <w:r w:rsidRPr="00F6062E">
        <w:rPr>
          <w:rFonts w:ascii="Arial" w:hAnsi="Arial" w:cs="Arial"/>
          <w:sz w:val="27"/>
          <w:szCs w:val="27"/>
        </w:rPr>
        <w:t xml:space="preserve"> were afraid to go into public. </w:t>
      </w:r>
      <w:r w:rsidR="00400757" w:rsidRPr="00F6062E">
        <w:rPr>
          <w:rFonts w:ascii="Arial" w:hAnsi="Arial" w:cs="Arial"/>
          <w:sz w:val="27"/>
          <w:szCs w:val="27"/>
        </w:rPr>
        <w:t xml:space="preserve">Around half a million Americans died and 30 million died </w:t>
      </w:r>
      <w:r w:rsidRPr="00F6062E">
        <w:rPr>
          <w:rFonts w:ascii="Arial" w:hAnsi="Arial" w:cs="Arial"/>
          <w:sz w:val="27"/>
          <w:szCs w:val="27"/>
        </w:rPr>
        <w:t>worldwide</w:t>
      </w:r>
      <w:r w:rsidR="00400757" w:rsidRPr="00F6062E">
        <w:rPr>
          <w:rFonts w:ascii="Arial" w:hAnsi="Arial" w:cs="Arial"/>
          <w:sz w:val="27"/>
          <w:szCs w:val="27"/>
        </w:rPr>
        <w:t xml:space="preserve">. </w:t>
      </w:r>
    </w:p>
    <w:p w:rsidR="00400757" w:rsidRPr="00F6062E" w:rsidRDefault="00400757" w:rsidP="00400757">
      <w:pPr>
        <w:spacing w:after="0" w:line="240" w:lineRule="auto"/>
        <w:rPr>
          <w:rFonts w:ascii="Arial" w:hAnsi="Arial" w:cs="Arial"/>
        </w:rPr>
      </w:pPr>
    </w:p>
    <w:p w:rsidR="00400757" w:rsidRPr="00F6062E" w:rsidRDefault="00400757" w:rsidP="00400757">
      <w:pPr>
        <w:spacing w:after="0" w:line="240" w:lineRule="auto"/>
        <w:rPr>
          <w:rFonts w:ascii="Arial" w:hAnsi="Arial" w:cs="Arial"/>
        </w:rPr>
      </w:pPr>
    </w:p>
    <w:p w:rsidR="00400757" w:rsidRPr="00F6062E" w:rsidRDefault="00400757" w:rsidP="00400757">
      <w:pPr>
        <w:spacing w:after="0" w:line="240" w:lineRule="auto"/>
        <w:rPr>
          <w:rFonts w:ascii="Arial" w:hAnsi="Arial" w:cs="Arial"/>
        </w:rPr>
      </w:pPr>
    </w:p>
    <w:sectPr w:rsidR="00400757" w:rsidRPr="00F6062E" w:rsidSect="00400757">
      <w:footerReference w:type="default" r:id="rId7"/>
      <w:pgSz w:w="12240" w:h="15840"/>
      <w:pgMar w:top="648" w:right="648" w:bottom="648" w:left="64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62E" w:rsidRDefault="00F6062E" w:rsidP="00F6062E">
      <w:pPr>
        <w:spacing w:after="0" w:line="240" w:lineRule="auto"/>
      </w:pPr>
      <w:r>
        <w:separator/>
      </w:r>
    </w:p>
  </w:endnote>
  <w:endnote w:type="continuationSeparator" w:id="0">
    <w:p w:rsidR="00F6062E" w:rsidRDefault="00F6062E" w:rsidP="00F60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62E" w:rsidRDefault="00F6062E">
    <w:pPr>
      <w:pStyle w:val="Footer"/>
    </w:pPr>
    <w:r>
      <w:t xml:space="preserve">Copyright, USHistoryTeachers.com                                                                                                                          All Rights Reserved. </w:t>
    </w:r>
  </w:p>
  <w:p w:rsidR="00F6062E" w:rsidRDefault="00F606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62E" w:rsidRDefault="00F6062E" w:rsidP="00F6062E">
      <w:pPr>
        <w:spacing w:after="0" w:line="240" w:lineRule="auto"/>
      </w:pPr>
      <w:r>
        <w:separator/>
      </w:r>
    </w:p>
  </w:footnote>
  <w:footnote w:type="continuationSeparator" w:id="0">
    <w:p w:rsidR="00F6062E" w:rsidRDefault="00F6062E" w:rsidP="00F606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21C28"/>
    <w:multiLevelType w:val="hybridMultilevel"/>
    <w:tmpl w:val="A28ED458"/>
    <w:lvl w:ilvl="0" w:tplc="B14E9F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90D16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7C7C3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822158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1CD35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0CD2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82228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EA6D8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6283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CAC457C"/>
    <w:multiLevelType w:val="hybridMultilevel"/>
    <w:tmpl w:val="BBE6FF8E"/>
    <w:lvl w:ilvl="0" w:tplc="A21232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B6256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C2AA3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FCD0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DA378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BC8B3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E2376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B6A4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56ED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E255912"/>
    <w:multiLevelType w:val="hybridMultilevel"/>
    <w:tmpl w:val="ABBE31C4"/>
    <w:lvl w:ilvl="0" w:tplc="AF62F8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8413C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A00F3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A2577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2C162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E20BF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26414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B81A9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6C69F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A7E7E20"/>
    <w:multiLevelType w:val="hybridMultilevel"/>
    <w:tmpl w:val="E98417C0"/>
    <w:lvl w:ilvl="0" w:tplc="65EC71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66A5A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FAEAF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EEF79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D432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D82A3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28D90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4A15E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A4E3D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DED6DFC"/>
    <w:multiLevelType w:val="hybridMultilevel"/>
    <w:tmpl w:val="568EDC10"/>
    <w:lvl w:ilvl="0" w:tplc="E54083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AC4EE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70E10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8E0D2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BC57B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F2A79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58BCB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D44A6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4E1D3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5F20BBF"/>
    <w:multiLevelType w:val="hybridMultilevel"/>
    <w:tmpl w:val="A24CB82A"/>
    <w:lvl w:ilvl="0" w:tplc="A87AD5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92C80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86B0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AC02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FCE77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DC795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90962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7EFFD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0292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65A2961"/>
    <w:multiLevelType w:val="hybridMultilevel"/>
    <w:tmpl w:val="55E80708"/>
    <w:lvl w:ilvl="0" w:tplc="24366C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C047A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D2BC6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8CF33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EA2A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F64CA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6A63C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88376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EEC2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6C415B4F"/>
    <w:multiLevelType w:val="hybridMultilevel"/>
    <w:tmpl w:val="763C4A66"/>
    <w:lvl w:ilvl="0" w:tplc="AF62F1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8C462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CE9DA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0286B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02E6C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1612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0A999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840D7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AE33B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57"/>
    <w:rsid w:val="002B411F"/>
    <w:rsid w:val="00400757"/>
    <w:rsid w:val="005F730C"/>
    <w:rsid w:val="00A8002B"/>
    <w:rsid w:val="00A87CA3"/>
    <w:rsid w:val="00F6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757C94-116B-46A3-8EE8-215097E15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06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62E"/>
  </w:style>
  <w:style w:type="paragraph" w:styleId="Footer">
    <w:name w:val="footer"/>
    <w:basedOn w:val="Normal"/>
    <w:link w:val="FooterChar"/>
    <w:uiPriority w:val="99"/>
    <w:unhideWhenUsed/>
    <w:rsid w:val="00F606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422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Sams</dc:creator>
  <cp:keywords/>
  <dc:description/>
  <cp:lastModifiedBy>Aaron Sams</cp:lastModifiedBy>
  <cp:revision>5</cp:revision>
  <dcterms:created xsi:type="dcterms:W3CDTF">2014-06-24T22:13:00Z</dcterms:created>
  <dcterms:modified xsi:type="dcterms:W3CDTF">2014-06-24T22:38:00Z</dcterms:modified>
</cp:coreProperties>
</file>